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9939" w14:textId="7F26F317" w:rsidR="00823238" w:rsidRPr="004263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263C7">
        <w:rPr>
          <w:lang w:val="ru-RU"/>
        </w:rPr>
        <w:br/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tbl>
      <w:tblPr>
        <w:tblW w:w="27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26"/>
        <w:gridCol w:w="1382"/>
      </w:tblGrid>
      <w:tr w:rsidR="00823238" w:rsidRPr="004263C7" w14:paraId="6B1A024E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DF919" w14:textId="753EF3E2" w:rsidR="00823238" w:rsidRPr="004263C7" w:rsidRDefault="00000000">
            <w:pPr>
              <w:rPr>
                <w:lang w:val="ru-RU"/>
              </w:rPr>
            </w:pPr>
            <w:r w:rsidRPr="00426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4263C7">
              <w:rPr>
                <w:lang w:val="ru-RU"/>
              </w:rPr>
              <w:br/>
            </w:r>
            <w:r w:rsidR="00426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</w:t>
            </w:r>
            <w:r w:rsidRPr="00426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 w:rsidRPr="004263C7">
              <w:rPr>
                <w:lang w:val="ru-RU"/>
              </w:rPr>
              <w:br/>
            </w:r>
            <w:r w:rsidRPr="00426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 «</w:t>
            </w:r>
            <w:r w:rsidR="00426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</w:t>
            </w:r>
            <w:r w:rsidRPr="004263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823238" w14:paraId="52E231A7" w14:textId="77777777">
        <w:tc>
          <w:tcPr>
            <w:tcW w:w="12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75C73" w14:textId="77777777" w:rsidR="00823238" w:rsidRPr="004263C7" w:rsidRDefault="00823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29A31" w14:textId="48DEC15E" w:rsidR="00823238" w:rsidRPr="004263C7" w:rsidRDefault="004263C7">
            <w:pPr>
              <w:rPr>
                <w:lang w:val="ru-RU"/>
              </w:rPr>
            </w:pPr>
            <w:proofErr w:type="spellStart"/>
            <w:r w:rsidRPr="004263C7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Осипов</w:t>
            </w:r>
            <w:proofErr w:type="spellEnd"/>
            <w:r w:rsidRPr="004263C7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П.</w:t>
            </w:r>
            <w:r w:rsidRPr="004263C7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23238" w14:paraId="195AA3B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7A411" w14:textId="044A0E86" w:rsidR="00823238" w:rsidRPr="004263C7" w:rsidRDefault="004263C7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DF632" w14:textId="77777777" w:rsidR="00823238" w:rsidRDefault="00823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547B597" w14:textId="6BDA1301" w:rsidR="00823238" w:rsidRPr="004263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 ЗАЩИТЫ И ОБРАБОТКИ ПЕРСОНАЛЬНЫХ ДАННЫХ</w:t>
      </w:r>
      <w:r w:rsidRPr="004263C7">
        <w:rPr>
          <w:lang w:val="ru-RU"/>
        </w:rPr>
        <w:br/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общества с ограниченной ответственностью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263C7">
        <w:rPr>
          <w:lang w:val="ru-RU"/>
        </w:rPr>
        <w:br/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(ООО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50"/>
        <w:gridCol w:w="4377"/>
      </w:tblGrid>
      <w:tr w:rsidR="00823238" w14:paraId="59F0067A" w14:textId="77777777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E4356" w14:textId="3C30FC1A" w:rsidR="00823238" w:rsidRPr="004263C7" w:rsidRDefault="004263C7">
            <w:pPr>
              <w:rPr>
                <w:lang w:val="ru-RU"/>
              </w:rPr>
            </w:pPr>
            <w:r>
              <w:rPr>
                <w:lang w:val="ru-RU"/>
              </w:rPr>
              <w:t>Кострома</w:t>
            </w: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A2026" w14:textId="3081071D" w:rsidR="00823238" w:rsidRPr="004263C7" w:rsidRDefault="004263C7" w:rsidP="004263C7">
            <w:pPr>
              <w:jc w:val="right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24.02.2026</w:t>
            </w:r>
          </w:p>
        </w:tc>
      </w:tr>
    </w:tbl>
    <w:p w14:paraId="68356AC2" w14:textId="77777777" w:rsidR="0082323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644D78A7" w14:textId="3D0FFEF0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1.1. Настоящая Политика общества с ограниченной ответственностью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 в отношении обработки персональных данных (далее - Политика) разработана во исполнение требований п. 2 ч. 1 ст. 18.1 Федерального закона от 27.07.2006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152-ФЗ «О персональных данных»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(далее –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B1A9941" w14:textId="4F259704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1.2. Политика действует в отношении всех персональных данных, которые обрабатывает общество с ограниченной ответственностью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(далее - Оператор, ООО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»).</w:t>
      </w:r>
    </w:p>
    <w:p w14:paraId="16760C63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49C5E72A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48420EBF" w14:textId="77777777" w:rsidR="00823238" w:rsidRPr="004263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Термины и принятые сокращения</w:t>
      </w:r>
    </w:p>
    <w:p w14:paraId="293CA315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(ПД)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6493379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 данные, разрешенные субъектом персональных данных для распространения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14:paraId="11487071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Оператор персональных данных 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30E5D78" w14:textId="77777777" w:rsidR="00823238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себя в том числе:</w:t>
      </w:r>
    </w:p>
    <w:p w14:paraId="792483D4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сбор;</w:t>
      </w:r>
    </w:p>
    <w:p w14:paraId="08E267E9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запись;</w:t>
      </w:r>
    </w:p>
    <w:p w14:paraId="70B90DEA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систематизацию;</w:t>
      </w:r>
    </w:p>
    <w:p w14:paraId="0657B3A9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накопление;</w:t>
      </w:r>
    </w:p>
    <w:p w14:paraId="6D94125D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хранение;</w:t>
      </w:r>
    </w:p>
    <w:p w14:paraId="64916DEC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 (обновление, изменение);</w:t>
      </w:r>
    </w:p>
    <w:p w14:paraId="3A32E58E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извлечение;</w:t>
      </w:r>
    </w:p>
    <w:p w14:paraId="4D9D44DD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использование;</w:t>
      </w:r>
    </w:p>
    <w:p w14:paraId="2567A8AE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 (предоставление, доступ);</w:t>
      </w:r>
    </w:p>
    <w:p w14:paraId="14BEDF40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распространение;</w:t>
      </w:r>
    </w:p>
    <w:p w14:paraId="79874B06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обезличивание;</w:t>
      </w:r>
    </w:p>
    <w:p w14:paraId="56562EE6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блокирование;</w:t>
      </w:r>
    </w:p>
    <w:p w14:paraId="43520200" w14:textId="77777777" w:rsidR="0082323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удаление;</w:t>
      </w:r>
    </w:p>
    <w:p w14:paraId="3C2388AD" w14:textId="77777777" w:rsidR="00823238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уничтожение.</w:t>
      </w:r>
    </w:p>
    <w:p w14:paraId="3A3F240C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Автоматизированная обработка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обработка персональных данных с помощью средств вычислительной техники.</w:t>
      </w:r>
    </w:p>
    <w:p w14:paraId="2356B9FA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Предоставление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14:paraId="51296896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действия, направленные на раскрытие персональных данных неопределенному кругу лиц.</w:t>
      </w:r>
    </w:p>
    <w:p w14:paraId="3C9E283F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Блокирование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A7AC5FE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730A513A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Обезличивание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действия, в результате которых становится</w:t>
      </w:r>
      <w:r w:rsidRPr="004263C7">
        <w:rPr>
          <w:lang w:val="ru-RU"/>
        </w:rPr>
        <w:br/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6DDB017F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Информационная система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14:paraId="05D566D7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Трансграничная передача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6D709C4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Защита персональных данных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14:paraId="629E7EDD" w14:textId="77777777" w:rsidR="00823238" w:rsidRPr="004263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и условия обработки и хранение персональных данных</w:t>
      </w:r>
    </w:p>
    <w:p w14:paraId="7575DC3E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458F2F4F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2116BC0C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0038E3BE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14:paraId="21859929" w14:textId="77777777" w:rsidR="00823238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D518906" w14:textId="77777777" w:rsidR="00823238" w:rsidRPr="004263C7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14:paraId="5C0265D9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3.5. Оператор осуществляет как автоматизированную, так и неавтоматизированную обработку персональных данных.</w:t>
      </w:r>
    </w:p>
    <w:p w14:paraId="630A1849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15529C49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осуществляется путем:</w:t>
      </w:r>
    </w:p>
    <w:p w14:paraId="1D426859" w14:textId="77777777" w:rsidR="00823238" w:rsidRPr="004263C7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 w14:paraId="17A9F148" w14:textId="77777777" w:rsidR="00823238" w:rsidRPr="004263C7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внесения персональных данных в журналы, реестры и информационные системы Оператора;</w:t>
      </w:r>
    </w:p>
    <w:p w14:paraId="6D9A0D8D" w14:textId="77777777" w:rsidR="00823238" w:rsidRPr="004263C7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иных способов обработки персональных данных.</w:t>
      </w:r>
    </w:p>
    <w:p w14:paraId="4A06D57B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14:paraId="0338A1E2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 Передача персональных данных органам дознания и следствия, в Федеральную налоговую службу, Социальный фонд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2EA7188B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3.10.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5B65643D" w14:textId="77777777" w:rsidR="00823238" w:rsidRPr="004263C7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определяет угрозы безопасности персональных данных при их обработке;</w:t>
      </w:r>
    </w:p>
    <w:p w14:paraId="5BC35D89" w14:textId="77777777" w:rsidR="00823238" w:rsidRPr="004263C7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70E847C1" w14:textId="77777777" w:rsidR="00823238" w:rsidRPr="004263C7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1A15A20A" w14:textId="77777777" w:rsidR="00823238" w:rsidRPr="004263C7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создает необходимые условия для работы с персональными данными;</w:t>
      </w:r>
    </w:p>
    <w:p w14:paraId="4AF614E7" w14:textId="77777777" w:rsidR="00823238" w:rsidRPr="004263C7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организует учет документов, содержащих персональные данные;</w:t>
      </w:r>
    </w:p>
    <w:p w14:paraId="5D8CAF64" w14:textId="77777777" w:rsidR="00823238" w:rsidRPr="004263C7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с информационными системами, в которых обрабатываются персональные данные;</w:t>
      </w:r>
    </w:p>
    <w:p w14:paraId="7931887C" w14:textId="77777777" w:rsidR="00823238" w:rsidRPr="004263C7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7C4DF23B" w14:textId="77777777" w:rsidR="00823238" w:rsidRPr="004263C7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работников Оператора, осуществляющих обработку персональных данных.</w:t>
      </w:r>
    </w:p>
    <w:p w14:paraId="5552C4EF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14:paraId="6359D645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087DFFEB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3.13. Цели обработки персональных данных:</w:t>
      </w:r>
    </w:p>
    <w:p w14:paraId="64CF8E98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3.13.1. Обработке подлежат только персональные данные, которые отвечают целям их обработки.</w:t>
      </w:r>
    </w:p>
    <w:p w14:paraId="099E4E37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3.13.2. Обработка Оператором персональных данных осуществляется в следующих целях:</w:t>
      </w:r>
    </w:p>
    <w:p w14:paraId="192B4429" w14:textId="77777777" w:rsidR="00823238" w:rsidRPr="004263C7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обеспечение соблюдения Конституции, федеральных законов и иных нормативных правовых актов Российской Федерации;</w:t>
      </w:r>
    </w:p>
    <w:p w14:paraId="2BE2AADE" w14:textId="0AEDAD10" w:rsidR="00823238" w:rsidRPr="004263C7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осуществление своей деятельности в соответствии с уставом ООО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31C1D58D" w14:textId="77777777" w:rsidR="0082323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делопроизводства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42A3FF6" w14:textId="77777777" w:rsidR="00823238" w:rsidRPr="004263C7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14:paraId="13E4B3FC" w14:textId="77777777" w:rsidR="00823238" w:rsidRPr="004263C7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привлечение и отбор кандидатов на работу у Оператора;</w:t>
      </w:r>
    </w:p>
    <w:p w14:paraId="47D98883" w14:textId="77777777" w:rsidR="00823238" w:rsidRPr="004263C7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14:paraId="7F56EBBE" w14:textId="77777777" w:rsidR="00823238" w:rsidRPr="004263C7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14:paraId="449ED647" w14:textId="77777777" w:rsidR="0082323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гражданско-правовых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C8F3E2F" w14:textId="77777777" w:rsidR="00823238" w:rsidRDefault="0000000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 бухгалтерского учета;</w:t>
      </w:r>
    </w:p>
    <w:p w14:paraId="3E514320" w14:textId="77777777" w:rsidR="00823238" w:rsidRDefault="0000000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осуществление пропускного режима.</w:t>
      </w:r>
    </w:p>
    <w:p w14:paraId="4E89095A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3.14.3.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7A389CA8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3.15. Категории субъектов персональных данных.</w:t>
      </w:r>
    </w:p>
    <w:p w14:paraId="68DEC680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Обрабатываются ПД следующих субъектов ПД:</w:t>
      </w:r>
    </w:p>
    <w:p w14:paraId="457204E0" w14:textId="2E038B73" w:rsidR="00823238" w:rsidRPr="004263C7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 ООО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в трудовых отношениях;</w:t>
      </w:r>
    </w:p>
    <w:p w14:paraId="4231E030" w14:textId="6F57951B" w:rsidR="00823238" w:rsidRPr="004263C7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уволившиеся из ООО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0E7270F9" w14:textId="77777777" w:rsidR="00823238" w:rsidRPr="004263C7" w:rsidRDefault="0000000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являющиеся кандидатами на работу;</w:t>
      </w:r>
    </w:p>
    <w:p w14:paraId="5764CAA3" w14:textId="2B52FE4A" w:rsidR="00823238" w:rsidRPr="004263C7" w:rsidRDefault="0000000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физические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 в гражданско-правовых отношениях.</w:t>
      </w:r>
    </w:p>
    <w:p w14:paraId="50BEA24F" w14:textId="77777777" w:rsidR="0082323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ПД, обрабатываемые Оператором:</w:t>
      </w:r>
    </w:p>
    <w:p w14:paraId="3C659B66" w14:textId="77777777" w:rsidR="00823238" w:rsidRPr="004263C7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трудовых отношений;</w:t>
      </w:r>
    </w:p>
    <w:p w14:paraId="210764B5" w14:textId="77777777" w:rsidR="00823238" w:rsidRPr="004263C7" w:rsidRDefault="0000000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для осуществления отбора кандидатов на работу;</w:t>
      </w:r>
    </w:p>
    <w:p w14:paraId="33AF46A0" w14:textId="77777777" w:rsidR="00823238" w:rsidRPr="004263C7" w:rsidRDefault="0000000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данные, полученные при осуществлении гражданско-правовых отношений.</w:t>
      </w:r>
    </w:p>
    <w:p w14:paraId="66353DEA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3.17. Хранение ПД.</w:t>
      </w:r>
    </w:p>
    <w:p w14:paraId="23953963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2EC75CB7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3.17.2. ПД,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14:paraId="313C927A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3.17.3. ПД субъектов, обрабатываемые с использованием средств автоматизации в разных целях, хранятся в разных папках.</w:t>
      </w:r>
    </w:p>
    <w:p w14:paraId="7BCC1C6C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3.17.4. Не допускается хранение и размещение документов, содержащих ПД, в открытых электронных каталогах (файлообменниках) в ИСПД.</w:t>
      </w:r>
    </w:p>
    <w:p w14:paraId="606B4DB9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14:paraId="0F91A107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3.17. Уничтожение ПД.</w:t>
      </w:r>
    </w:p>
    <w:p w14:paraId="60DB55D1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3.17.1.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59782FAE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3.17.2. ПД на электронных носителях уничтожаются путем стирания или форматирования носителя.</w:t>
      </w:r>
    </w:p>
    <w:p w14:paraId="72CA109B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3.17.3. Факт уничтожения ПД подтверждается документально актом об уничтожении носителей.</w:t>
      </w:r>
    </w:p>
    <w:p w14:paraId="4CEC07D0" w14:textId="77777777" w:rsidR="00823238" w:rsidRPr="004263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Защита персональных данных</w:t>
      </w:r>
    </w:p>
    <w:p w14:paraId="15F499FF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14:paraId="63C48089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14:paraId="0483EAC1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53D19F91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14:paraId="2BE35305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4.4. Основными мерами защиты ПД, используемыми Оператором, являются:</w:t>
      </w:r>
    </w:p>
    <w:p w14:paraId="4AF4BC62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 w14:paraId="29EBE614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4.5.2. Определение актуальных угроз безопасности ПД при их обработке в ИСПД и разработка мер и мероприятий по защите ПД.</w:t>
      </w:r>
    </w:p>
    <w:p w14:paraId="59E64503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4.5.3. Разработка политики в отношении обработки персональных данных.</w:t>
      </w:r>
    </w:p>
    <w:p w14:paraId="71F26352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14:paraId="7AD93BD1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14:paraId="7AD8CB04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4.5.6. Применение прошедших в установленном порядке процедуру оценки соответствия средств защиты информации.</w:t>
      </w:r>
    </w:p>
    <w:p w14:paraId="69F14FA9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4.5.7. Сертифицированное антивирусное программное обеспечение с регулярно обновляемыми базами.</w:t>
      </w:r>
    </w:p>
    <w:p w14:paraId="698A064B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4.5.8. Соблюдение условий, обеспечивающих сохранность ПД и исключающих</w:t>
      </w:r>
      <w:r w:rsidRPr="004263C7">
        <w:rPr>
          <w:lang w:val="ru-RU"/>
        </w:rPr>
        <w:br/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 к ним доступ.</w:t>
      </w:r>
    </w:p>
    <w:p w14:paraId="6F206DC5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4.5.9. Обнаружение фактов несанкционированного доступа к персональным данным и принятие мер.</w:t>
      </w:r>
    </w:p>
    <w:p w14:paraId="4A200871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4.5.10. Восстановление ПД, модифицированных или уничтоженных вследствие</w:t>
      </w:r>
      <w:r w:rsidRPr="004263C7">
        <w:rPr>
          <w:lang w:val="ru-RU"/>
        </w:rPr>
        <w:br/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 доступа к ним.</w:t>
      </w:r>
    </w:p>
    <w:p w14:paraId="49F0A3DA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14:paraId="2FCAC301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4.5.12. Осуществление внутреннего контроля и аудита.</w:t>
      </w:r>
    </w:p>
    <w:p w14:paraId="10A7CAEB" w14:textId="77777777" w:rsidR="00823238" w:rsidRPr="004263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Основные права субъекта ПД и обязанности Оператора</w:t>
      </w:r>
    </w:p>
    <w:p w14:paraId="10204CC6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5.1. Основные права субъекта ПД.</w:t>
      </w:r>
    </w:p>
    <w:p w14:paraId="422E12A2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Субъект имеет право на доступ к его персональным данным и следующим сведениям:</w:t>
      </w:r>
    </w:p>
    <w:p w14:paraId="7C8DAE5C" w14:textId="77777777" w:rsidR="00823238" w:rsidRPr="004263C7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подтверждение факта обработки ПД Оператором;</w:t>
      </w:r>
    </w:p>
    <w:p w14:paraId="6266F3A2" w14:textId="77777777" w:rsidR="00823238" w:rsidRPr="004263C7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правовые основания и цели обработки ПД;</w:t>
      </w:r>
    </w:p>
    <w:p w14:paraId="229D8391" w14:textId="77777777" w:rsidR="00823238" w:rsidRPr="004263C7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цели и применяемые Оператором способы обработки ПД;</w:t>
      </w:r>
    </w:p>
    <w:p w14:paraId="0FCD12DE" w14:textId="77777777" w:rsidR="00823238" w:rsidRPr="004263C7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наименование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14:paraId="4959832C" w14:textId="77777777" w:rsidR="00823238" w:rsidRPr="004263C7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сроки обработки персональных данных, в том числе сроки их хранения;</w:t>
      </w:r>
    </w:p>
    <w:p w14:paraId="0A0A157D" w14:textId="77777777" w:rsidR="00823238" w:rsidRPr="004263C7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субъектом ПД прав, предусмотренных настоящим Федеральным законом;</w:t>
      </w:r>
    </w:p>
    <w:p w14:paraId="3FE72278" w14:textId="77777777" w:rsidR="00823238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наименование или фамилия, имя, отчество и адрес лица, осуществляющего обработку ПД по поручению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поручена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или будет поручена такому лицу;</w:t>
      </w:r>
    </w:p>
    <w:p w14:paraId="21222911" w14:textId="77777777" w:rsidR="00823238" w:rsidRPr="004263C7" w:rsidRDefault="0000000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обращение к Оператору и направление ему запросов;</w:t>
      </w:r>
    </w:p>
    <w:p w14:paraId="368E31FD" w14:textId="77777777" w:rsidR="00823238" w:rsidRPr="004263C7" w:rsidRDefault="0000000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обжалование действий или бездействия Оператора.</w:t>
      </w:r>
    </w:p>
    <w:p w14:paraId="08209553" w14:textId="77777777" w:rsidR="0082323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Обязанности Оператора.</w:t>
      </w:r>
    </w:p>
    <w:p w14:paraId="650D3F88" w14:textId="77777777" w:rsidR="0082323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Оператор обязан:</w:t>
      </w:r>
    </w:p>
    <w:p w14:paraId="484B2EF4" w14:textId="77777777" w:rsidR="00823238" w:rsidRPr="004263C7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при сборе ПД предоставить информацию об обработке ПД;</w:t>
      </w:r>
    </w:p>
    <w:p w14:paraId="07552BB9" w14:textId="77777777" w:rsidR="00823238" w:rsidRPr="004263C7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в случаях если ПД были получены не от субъекта ПД, уведомить субъекта;</w:t>
      </w:r>
    </w:p>
    <w:p w14:paraId="697B0CF4" w14:textId="77777777" w:rsidR="00823238" w:rsidRPr="004263C7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при отказе в предоставлении ПД субъекту разъясняются последствия такого отказа;</w:t>
      </w:r>
    </w:p>
    <w:p w14:paraId="30ACE80C" w14:textId="77777777" w:rsidR="00823238" w:rsidRPr="004263C7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</w:p>
    <w:p w14:paraId="744EF46A" w14:textId="77777777" w:rsidR="00823238" w:rsidRPr="004263C7" w:rsidRDefault="0000000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</w:p>
    <w:p w14:paraId="14038178" w14:textId="77777777" w:rsidR="00823238" w:rsidRPr="004263C7" w:rsidRDefault="0000000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давать ответы на запросы и обращения субъектов ПД, их представителей и уполномоченного органа по защите прав субъектов ПД.</w:t>
      </w:r>
    </w:p>
    <w:p w14:paraId="658A8EEA" w14:textId="77777777" w:rsidR="00823238" w:rsidRPr="004263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0F999B4D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12E788DB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5779EFA8" w14:textId="77777777" w:rsidR="00823238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BEBDF69" w14:textId="77777777" w:rsidR="00823238" w:rsidRPr="004263C7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22E6C81E" w14:textId="77777777" w:rsidR="00823238" w:rsidRPr="004263C7" w:rsidRDefault="0000000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0A97DBE0" w14:textId="77777777" w:rsidR="00823238" w:rsidRPr="004263C7" w:rsidRDefault="00000000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подпись субъекта персональных данных или его представителя.</w:t>
      </w:r>
    </w:p>
    <w:p w14:paraId="7EDAE3F5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2E682810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6CD5C39A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5FBDEA52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13D343E7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2AE0AEEA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08A3111E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72D451A9" w14:textId="77777777" w:rsidR="00823238" w:rsidRPr="004263C7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иное не предусмотрено договором, стороной которого, выгодоприобретателем или </w:t>
      </w:r>
      <w:proofErr w:type="gramStart"/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proofErr w:type="gramEnd"/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которому является субъект персональных данных;</w:t>
      </w:r>
    </w:p>
    <w:p w14:paraId="564DAF36" w14:textId="77777777" w:rsidR="00823238" w:rsidRPr="004263C7" w:rsidRDefault="0000000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7D479D54" w14:textId="77777777" w:rsidR="00823238" w:rsidRPr="004263C7" w:rsidRDefault="00000000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иное не предусмотрено другим соглашением между Оператором и субъектом персональных данных.</w:t>
      </w:r>
    </w:p>
    <w:p w14:paraId="3F6BA33D" w14:textId="77777777" w:rsidR="00823238" w:rsidRPr="004263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14:paraId="1F624197" w14:textId="5486B6F4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нарушение требований законодательства Российской Федерации и нормативных документов ООО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 в области персональных данных определяется в соответствии с законодательством Российской Федерации.</w:t>
      </w:r>
    </w:p>
    <w:p w14:paraId="177AFCF3" w14:textId="77777777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7.2. Настоящая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Политика вступает в силу с момента утверждения и действует бессрочно до принятия новой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Политики.</w:t>
      </w:r>
    </w:p>
    <w:p w14:paraId="6446A781" w14:textId="446E2CFE" w:rsidR="00823238" w:rsidRPr="004263C7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7.3. Все изменения и дополнения к настоящей Политике должны быть утверждены директором ООО «</w:t>
      </w:r>
      <w:r w:rsidR="004263C7">
        <w:rPr>
          <w:rFonts w:hAnsi="Times New Roman" w:cs="Times New Roman"/>
          <w:color w:val="000000"/>
          <w:sz w:val="24"/>
          <w:szCs w:val="24"/>
          <w:lang w:val="ru-RU"/>
        </w:rPr>
        <w:t>Ресурс</w:t>
      </w:r>
      <w:r w:rsidRPr="004263C7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2"/>
        <w:gridCol w:w="2437"/>
        <w:gridCol w:w="2798"/>
      </w:tblGrid>
      <w:tr w:rsidR="00823238" w14:paraId="56184F3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4E6AB" w14:textId="43456FA0" w:rsidR="00823238" w:rsidRDefault="004263C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Генеральный д</w:t>
            </w:r>
            <w:proofErr w:type="spellStart"/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</w:p>
        </w:tc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1E9B1" w14:textId="77777777" w:rsidR="00823238" w:rsidRDefault="00823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EEE4A" w14:textId="5D54F319" w:rsidR="00823238" w:rsidRPr="004263C7" w:rsidRDefault="004263C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П.Л.Осипов</w:t>
            </w:r>
            <w:proofErr w:type="spellEnd"/>
          </w:p>
        </w:tc>
      </w:tr>
      <w:tr w:rsidR="00823238" w14:paraId="25EF50D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3017C" w14:textId="446226ED" w:rsidR="00823238" w:rsidRPr="004263C7" w:rsidRDefault="004263C7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24.02.2026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CE775" w14:textId="77777777" w:rsidR="00823238" w:rsidRDefault="00823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8659E" w14:textId="77777777" w:rsidR="00823238" w:rsidRDefault="008232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8FC2369" w14:textId="77777777" w:rsidR="007061B1" w:rsidRDefault="007061B1"/>
    <w:sectPr w:rsidR="007061B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A5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04F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E73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731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24F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F52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B23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D0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F3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322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37578">
    <w:abstractNumId w:val="3"/>
  </w:num>
  <w:num w:numId="2" w16cid:durableId="714499398">
    <w:abstractNumId w:val="7"/>
  </w:num>
  <w:num w:numId="3" w16cid:durableId="1312172999">
    <w:abstractNumId w:val="9"/>
  </w:num>
  <w:num w:numId="4" w16cid:durableId="1744326924">
    <w:abstractNumId w:val="0"/>
  </w:num>
  <w:num w:numId="5" w16cid:durableId="499201556">
    <w:abstractNumId w:val="10"/>
  </w:num>
  <w:num w:numId="6" w16cid:durableId="647973199">
    <w:abstractNumId w:val="6"/>
  </w:num>
  <w:num w:numId="7" w16cid:durableId="421492340">
    <w:abstractNumId w:val="5"/>
  </w:num>
  <w:num w:numId="8" w16cid:durableId="869298650">
    <w:abstractNumId w:val="8"/>
  </w:num>
  <w:num w:numId="9" w16cid:durableId="896865736">
    <w:abstractNumId w:val="2"/>
  </w:num>
  <w:num w:numId="10" w16cid:durableId="617878443">
    <w:abstractNumId w:val="4"/>
  </w:num>
  <w:num w:numId="11" w16cid:durableId="142379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263C7"/>
    <w:rsid w:val="004F7E17"/>
    <w:rsid w:val="005A05CE"/>
    <w:rsid w:val="00653AF6"/>
    <w:rsid w:val="007061B1"/>
    <w:rsid w:val="00823238"/>
    <w:rsid w:val="00B73A5A"/>
    <w:rsid w:val="00E0592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8ACB"/>
  <w15:docId w15:val="{F9525FE7-625A-4BFF-BE6C-EBBC1B93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2908</Words>
  <Characters>16578</Characters>
  <Application>Microsoft Office Word</Application>
  <DocSecurity>0</DocSecurity>
  <Lines>138</Lines>
  <Paragraphs>38</Paragraphs>
  <ScaleCrop>false</ScaleCrop>
  <Company/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Маркетолог</dc:creator>
  <dc:description>Подготовлено экспертами Группы Актион</dc:description>
  <cp:lastModifiedBy>Маркетолог</cp:lastModifiedBy>
  <cp:revision>2</cp:revision>
  <dcterms:created xsi:type="dcterms:W3CDTF">2026-02-24T08:32:00Z</dcterms:created>
  <dcterms:modified xsi:type="dcterms:W3CDTF">2026-02-24T08:32:00Z</dcterms:modified>
</cp:coreProperties>
</file>